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A1" w:rsidRPr="0040126C" w:rsidRDefault="00EB25A1" w:rsidP="0040126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7AA6" w:rsidRPr="0040126C" w:rsidRDefault="003C7AA6" w:rsidP="0040126C">
      <w:pPr>
        <w:jc w:val="both"/>
        <w:rPr>
          <w:rFonts w:ascii="Times New Roman" w:hAnsi="Times New Roman"/>
          <w:sz w:val="24"/>
          <w:szCs w:val="24"/>
        </w:rPr>
      </w:pPr>
    </w:p>
    <w:p w:rsidR="003C7AA6" w:rsidRPr="0040126C" w:rsidRDefault="00926B8C" w:rsidP="0040126C">
      <w:pPr>
        <w:jc w:val="both"/>
        <w:rPr>
          <w:rFonts w:ascii="Times New Roman" w:hAnsi="Times New Roman"/>
          <w:sz w:val="24"/>
          <w:szCs w:val="24"/>
        </w:rPr>
      </w:pPr>
      <w:r w:rsidRPr="0040126C">
        <w:rPr>
          <w:rFonts w:ascii="Times New Roman" w:hAnsi="Times New Roman"/>
          <w:sz w:val="24"/>
          <w:szCs w:val="24"/>
        </w:rPr>
        <w:t>K</w:t>
      </w:r>
      <w:r w:rsidR="003C7AA6" w:rsidRPr="0040126C">
        <w:rPr>
          <w:rFonts w:ascii="Times New Roman" w:hAnsi="Times New Roman"/>
          <w:sz w:val="24"/>
          <w:szCs w:val="24"/>
        </w:rPr>
        <w:t xml:space="preserve">arar </w:t>
      </w:r>
      <w:proofErr w:type="gramStart"/>
      <w:r w:rsidRPr="0040126C">
        <w:rPr>
          <w:rFonts w:ascii="Times New Roman" w:hAnsi="Times New Roman"/>
          <w:sz w:val="24"/>
          <w:szCs w:val="24"/>
        </w:rPr>
        <w:t>T</w:t>
      </w:r>
      <w:r w:rsidR="003C7AA6" w:rsidRPr="0040126C">
        <w:rPr>
          <w:rFonts w:ascii="Times New Roman" w:hAnsi="Times New Roman"/>
          <w:sz w:val="24"/>
          <w:szCs w:val="24"/>
        </w:rPr>
        <w:t>arihi</w:t>
      </w:r>
      <w:r w:rsidRPr="0040126C">
        <w:rPr>
          <w:rFonts w:ascii="Times New Roman" w:hAnsi="Times New Roman"/>
          <w:sz w:val="24"/>
          <w:szCs w:val="24"/>
        </w:rPr>
        <w:t xml:space="preserve"> </w:t>
      </w:r>
      <w:r w:rsidR="003C7AA6" w:rsidRPr="0040126C">
        <w:rPr>
          <w:rFonts w:ascii="Times New Roman" w:hAnsi="Times New Roman"/>
          <w:sz w:val="24"/>
          <w:szCs w:val="24"/>
        </w:rPr>
        <w:t>:</w:t>
      </w:r>
      <w:proofErr w:type="gramEnd"/>
    </w:p>
    <w:p w:rsidR="003C7AA6" w:rsidRPr="0040126C" w:rsidRDefault="00926B8C" w:rsidP="0040126C">
      <w:pPr>
        <w:jc w:val="both"/>
        <w:rPr>
          <w:rFonts w:ascii="Times New Roman" w:hAnsi="Times New Roman"/>
          <w:sz w:val="24"/>
          <w:szCs w:val="24"/>
        </w:rPr>
      </w:pPr>
      <w:r w:rsidRPr="0040126C">
        <w:rPr>
          <w:rFonts w:ascii="Times New Roman" w:hAnsi="Times New Roman"/>
          <w:sz w:val="24"/>
          <w:szCs w:val="24"/>
        </w:rPr>
        <w:t>K</w:t>
      </w:r>
      <w:r w:rsidR="003C7AA6" w:rsidRPr="0040126C">
        <w:rPr>
          <w:rFonts w:ascii="Times New Roman" w:hAnsi="Times New Roman"/>
          <w:sz w:val="24"/>
          <w:szCs w:val="24"/>
        </w:rPr>
        <w:t xml:space="preserve">arar </w:t>
      </w:r>
      <w:proofErr w:type="gramStart"/>
      <w:r w:rsidRPr="0040126C">
        <w:rPr>
          <w:rFonts w:ascii="Times New Roman" w:hAnsi="Times New Roman"/>
          <w:sz w:val="24"/>
          <w:szCs w:val="24"/>
        </w:rPr>
        <w:t>N</w:t>
      </w:r>
      <w:r w:rsidR="003C7AA6" w:rsidRPr="0040126C">
        <w:rPr>
          <w:rFonts w:ascii="Times New Roman" w:hAnsi="Times New Roman"/>
          <w:sz w:val="24"/>
          <w:szCs w:val="24"/>
        </w:rPr>
        <w:t>umarası</w:t>
      </w:r>
      <w:r w:rsidRPr="0040126C">
        <w:rPr>
          <w:rFonts w:ascii="Times New Roman" w:hAnsi="Times New Roman"/>
          <w:sz w:val="24"/>
          <w:szCs w:val="24"/>
        </w:rPr>
        <w:t xml:space="preserve"> </w:t>
      </w:r>
      <w:r w:rsidR="003C7AA6" w:rsidRPr="0040126C">
        <w:rPr>
          <w:rFonts w:ascii="Times New Roman" w:hAnsi="Times New Roman"/>
          <w:sz w:val="24"/>
          <w:szCs w:val="24"/>
        </w:rPr>
        <w:t>:</w:t>
      </w:r>
      <w:proofErr w:type="gramEnd"/>
    </w:p>
    <w:p w:rsidR="003C7AA6" w:rsidRPr="0040126C" w:rsidRDefault="003C7AA6" w:rsidP="0040126C">
      <w:pPr>
        <w:jc w:val="both"/>
        <w:rPr>
          <w:rFonts w:ascii="Times New Roman" w:hAnsi="Times New Roman"/>
          <w:sz w:val="24"/>
          <w:szCs w:val="24"/>
        </w:rPr>
      </w:pPr>
    </w:p>
    <w:p w:rsidR="00926B8C" w:rsidRPr="0040126C" w:rsidRDefault="0040126C" w:rsidP="0040126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Şirket</w:t>
      </w:r>
      <w:r w:rsidR="00DB3AFF" w:rsidRPr="0040126C">
        <w:rPr>
          <w:rFonts w:ascii="Times New Roman" w:hAnsi="Times New Roman"/>
          <w:sz w:val="24"/>
          <w:szCs w:val="24"/>
        </w:rPr>
        <w:t xml:space="preserve"> </w:t>
      </w:r>
      <w:r w:rsidR="00926B8C" w:rsidRPr="0040126C">
        <w:rPr>
          <w:rFonts w:ascii="Times New Roman" w:hAnsi="Times New Roman"/>
          <w:sz w:val="24"/>
          <w:szCs w:val="24"/>
        </w:rPr>
        <w:t>yönetim kurulu üyeleri şirke</w:t>
      </w:r>
      <w:r w:rsidR="004D2C1A">
        <w:rPr>
          <w:rFonts w:ascii="Times New Roman" w:hAnsi="Times New Roman"/>
          <w:sz w:val="24"/>
          <w:szCs w:val="24"/>
        </w:rPr>
        <w:t>t merkezinde toplanarak aşağıda</w:t>
      </w:r>
      <w:r w:rsidR="00926B8C" w:rsidRPr="0040126C">
        <w:rPr>
          <w:rFonts w:ascii="Times New Roman" w:hAnsi="Times New Roman"/>
          <w:sz w:val="24"/>
          <w:szCs w:val="24"/>
        </w:rPr>
        <w:t>ki kararı almışlardır.</w:t>
      </w:r>
    </w:p>
    <w:p w:rsidR="003C7AA6" w:rsidRPr="0040126C" w:rsidRDefault="003C7AA6" w:rsidP="0040126C">
      <w:pPr>
        <w:jc w:val="both"/>
        <w:rPr>
          <w:rFonts w:ascii="Times New Roman" w:hAnsi="Times New Roman"/>
          <w:sz w:val="24"/>
          <w:szCs w:val="24"/>
        </w:rPr>
      </w:pPr>
    </w:p>
    <w:p w:rsidR="00926B8C" w:rsidRPr="0040126C" w:rsidRDefault="0040126C" w:rsidP="0040126C">
      <w:pPr>
        <w:spacing w:line="48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Türk Ticaret Kanunu’</w:t>
      </w:r>
      <w:r w:rsidRPr="0040126C">
        <w:rPr>
          <w:rFonts w:ascii="Times New Roman" w:eastAsia="Calibri" w:hAnsi="Times New Roman"/>
          <w:sz w:val="24"/>
          <w:szCs w:val="24"/>
          <w:lang w:eastAsia="en-US"/>
        </w:rPr>
        <w:t>nda yer alan tanımlamaya uygun olarak</w:t>
      </w:r>
      <w:r w:rsidR="00C52CB4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Pr="0040126C">
        <w:rPr>
          <w:rFonts w:ascii="Times New Roman" w:eastAsia="Calibri" w:hAnsi="Times New Roman"/>
          <w:sz w:val="24"/>
          <w:szCs w:val="24"/>
          <w:lang w:eastAsia="en-US"/>
        </w:rPr>
        <w:t xml:space="preserve"> şirketimizin ortaklık yapısında meydana gelen değişiklik sonrası </w:t>
      </w:r>
      <w:proofErr w:type="gramStart"/>
      <w:r w:rsidRPr="0040126C">
        <w:rPr>
          <w:rFonts w:ascii="Times New Roman" w:eastAsia="Calibri" w:hAnsi="Times New Roman"/>
          <w:sz w:val="24"/>
          <w:szCs w:val="24"/>
          <w:lang w:eastAsia="en-US"/>
        </w:rPr>
        <w:t>………………………………………………..</w:t>
      </w:r>
      <w:proofErr w:type="spellStart"/>
      <w:proofErr w:type="gramEnd"/>
      <w:r w:rsidRPr="0040126C">
        <w:rPr>
          <w:rFonts w:ascii="Times New Roman" w:eastAsia="Calibri" w:hAnsi="Times New Roman"/>
          <w:sz w:val="24"/>
          <w:szCs w:val="24"/>
          <w:lang w:eastAsia="en-US"/>
        </w:rPr>
        <w:t>nin</w:t>
      </w:r>
      <w:proofErr w:type="spellEnd"/>
      <w:r w:rsidRPr="0040126C">
        <w:rPr>
          <w:rFonts w:ascii="Times New Roman" w:eastAsia="Calibri" w:hAnsi="Times New Roman"/>
          <w:sz w:val="24"/>
          <w:szCs w:val="24"/>
          <w:lang w:eastAsia="en-US"/>
        </w:rPr>
        <w:t xml:space="preserve"> şirketteki sermaye payı  % …………… iken % </w:t>
      </w:r>
      <w:proofErr w:type="gramStart"/>
      <w:r w:rsidRPr="0040126C">
        <w:rPr>
          <w:rFonts w:ascii="Times New Roman" w:eastAsia="Calibri" w:hAnsi="Times New Roman"/>
          <w:sz w:val="24"/>
          <w:szCs w:val="24"/>
          <w:lang w:eastAsia="en-US"/>
        </w:rPr>
        <w:t>……………</w:t>
      </w:r>
      <w:proofErr w:type="gramEnd"/>
      <w:r w:rsidRPr="0040126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40126C">
        <w:rPr>
          <w:rFonts w:ascii="Times New Roman" w:eastAsia="Calibri" w:hAnsi="Times New Roman"/>
          <w:sz w:val="24"/>
          <w:szCs w:val="24"/>
          <w:lang w:eastAsia="en-US"/>
        </w:rPr>
        <w:t>olmuştur</w:t>
      </w:r>
      <w:proofErr w:type="gramEnd"/>
      <w:r w:rsidRPr="0040126C">
        <w:rPr>
          <w:rFonts w:ascii="Times New Roman" w:eastAsia="Calibri" w:hAnsi="Times New Roman"/>
          <w:sz w:val="24"/>
          <w:szCs w:val="24"/>
          <w:lang w:eastAsia="en-US"/>
        </w:rPr>
        <w:t xml:space="preserve">. T.T.K 198.maddesi gereği durumun tescil ve ilan edilmesine oybirliği </w:t>
      </w:r>
      <w:r w:rsidRPr="0040126C">
        <w:rPr>
          <w:rFonts w:ascii="Times New Roman" w:eastAsia="Calibri" w:hAnsi="Times New Roman"/>
          <w:color w:val="FF0000"/>
          <w:sz w:val="24"/>
          <w:szCs w:val="24"/>
          <w:lang w:eastAsia="en-US"/>
        </w:rPr>
        <w:t>/ oyçokluğu</w:t>
      </w:r>
      <w:r w:rsidRPr="0040126C">
        <w:rPr>
          <w:rFonts w:ascii="Times New Roman" w:eastAsia="Calibri" w:hAnsi="Times New Roman"/>
          <w:sz w:val="24"/>
          <w:szCs w:val="24"/>
          <w:lang w:eastAsia="en-US"/>
        </w:rPr>
        <w:t xml:space="preserve"> ile karar verilmiştir.</w:t>
      </w:r>
    </w:p>
    <w:p w:rsidR="00A3735F" w:rsidRPr="0040126C" w:rsidRDefault="003C7AA6" w:rsidP="0040126C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126C">
        <w:rPr>
          <w:rFonts w:ascii="Times New Roman" w:hAnsi="Times New Roman"/>
          <w:sz w:val="24"/>
          <w:szCs w:val="24"/>
        </w:rPr>
        <w:t>Bu hususun TTK 198 e göre tescil ve ilan edilmesine karar verilmiştir,</w:t>
      </w:r>
    </w:p>
    <w:p w:rsidR="0040126C" w:rsidRPr="0040126C" w:rsidRDefault="0040126C" w:rsidP="0040126C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735F" w:rsidRPr="0040126C" w:rsidRDefault="00926B8C" w:rsidP="0040126C">
      <w:pPr>
        <w:jc w:val="both"/>
        <w:rPr>
          <w:rFonts w:ascii="Times New Roman" w:hAnsi="Times New Roman"/>
          <w:sz w:val="24"/>
          <w:szCs w:val="24"/>
        </w:rPr>
      </w:pPr>
      <w:r w:rsidRPr="0040126C">
        <w:rPr>
          <w:rFonts w:ascii="Times New Roman" w:hAnsi="Times New Roman"/>
          <w:sz w:val="24"/>
          <w:szCs w:val="24"/>
        </w:rPr>
        <w:t>Yönetim Kurulu Ü</w:t>
      </w:r>
      <w:r w:rsidR="00A3735F" w:rsidRPr="0040126C">
        <w:rPr>
          <w:rFonts w:ascii="Times New Roman" w:hAnsi="Times New Roman"/>
          <w:sz w:val="24"/>
          <w:szCs w:val="24"/>
        </w:rPr>
        <w:t xml:space="preserve">yesi                 </w:t>
      </w:r>
      <w:r w:rsidRPr="0040126C">
        <w:rPr>
          <w:rFonts w:ascii="Times New Roman" w:hAnsi="Times New Roman"/>
          <w:sz w:val="24"/>
          <w:szCs w:val="24"/>
        </w:rPr>
        <w:t xml:space="preserve">Yönetim Kurulu Üyesi  </w:t>
      </w:r>
      <w:r w:rsidRPr="0040126C">
        <w:rPr>
          <w:rFonts w:ascii="Times New Roman" w:hAnsi="Times New Roman"/>
          <w:sz w:val="24"/>
          <w:szCs w:val="24"/>
        </w:rPr>
        <w:tab/>
      </w:r>
      <w:r w:rsidRPr="0040126C">
        <w:rPr>
          <w:rFonts w:ascii="Times New Roman" w:hAnsi="Times New Roman"/>
          <w:sz w:val="24"/>
          <w:szCs w:val="24"/>
        </w:rPr>
        <w:tab/>
        <w:t>Yönetim K</w:t>
      </w:r>
      <w:r w:rsidR="0040126C">
        <w:rPr>
          <w:rFonts w:ascii="Times New Roman" w:hAnsi="Times New Roman"/>
          <w:sz w:val="24"/>
          <w:szCs w:val="24"/>
        </w:rPr>
        <w:t xml:space="preserve">urulu </w:t>
      </w:r>
      <w:r w:rsidRPr="0040126C">
        <w:rPr>
          <w:rFonts w:ascii="Times New Roman" w:hAnsi="Times New Roman"/>
          <w:sz w:val="24"/>
          <w:szCs w:val="24"/>
        </w:rPr>
        <w:t>Üyesi</w:t>
      </w:r>
    </w:p>
    <w:p w:rsidR="00A3735F" w:rsidRPr="0040126C" w:rsidRDefault="00A3735F" w:rsidP="0040126C">
      <w:pPr>
        <w:jc w:val="both"/>
        <w:rPr>
          <w:rFonts w:ascii="Times New Roman" w:hAnsi="Times New Roman"/>
          <w:sz w:val="24"/>
          <w:szCs w:val="24"/>
        </w:rPr>
      </w:pPr>
      <w:r w:rsidRPr="0040126C">
        <w:rPr>
          <w:rFonts w:ascii="Times New Roman" w:hAnsi="Times New Roman"/>
          <w:sz w:val="24"/>
          <w:szCs w:val="24"/>
        </w:rPr>
        <w:t xml:space="preserve">    </w:t>
      </w:r>
      <w:r w:rsidR="0040126C">
        <w:rPr>
          <w:rFonts w:ascii="Times New Roman" w:hAnsi="Times New Roman"/>
          <w:sz w:val="24"/>
          <w:szCs w:val="24"/>
        </w:rPr>
        <w:t xml:space="preserve">           </w:t>
      </w:r>
      <w:r w:rsidRPr="0040126C">
        <w:rPr>
          <w:rFonts w:ascii="Times New Roman" w:hAnsi="Times New Roman"/>
          <w:sz w:val="24"/>
          <w:szCs w:val="24"/>
        </w:rPr>
        <w:t xml:space="preserve"> </w:t>
      </w:r>
      <w:r w:rsidR="00926B8C" w:rsidRPr="0040126C">
        <w:rPr>
          <w:rFonts w:ascii="Times New Roman" w:hAnsi="Times New Roman"/>
          <w:sz w:val="24"/>
          <w:szCs w:val="24"/>
        </w:rPr>
        <w:t>İ</w:t>
      </w:r>
      <w:r w:rsidRPr="0040126C">
        <w:rPr>
          <w:rFonts w:ascii="Times New Roman" w:hAnsi="Times New Roman"/>
          <w:sz w:val="24"/>
          <w:szCs w:val="24"/>
        </w:rPr>
        <w:t>mza</w:t>
      </w:r>
      <w:r w:rsidR="00926B8C" w:rsidRPr="0040126C">
        <w:rPr>
          <w:rFonts w:ascii="Times New Roman" w:hAnsi="Times New Roman"/>
          <w:sz w:val="24"/>
          <w:szCs w:val="24"/>
        </w:rPr>
        <w:tab/>
      </w:r>
      <w:r w:rsidRPr="0040126C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26B8C" w:rsidRPr="0040126C">
        <w:rPr>
          <w:rFonts w:ascii="Times New Roman" w:hAnsi="Times New Roman"/>
          <w:sz w:val="24"/>
          <w:szCs w:val="24"/>
        </w:rPr>
        <w:t>İ</w:t>
      </w:r>
      <w:r w:rsidRPr="0040126C">
        <w:rPr>
          <w:rFonts w:ascii="Times New Roman" w:hAnsi="Times New Roman"/>
          <w:sz w:val="24"/>
          <w:szCs w:val="24"/>
        </w:rPr>
        <w:t xml:space="preserve">mza                                              </w:t>
      </w:r>
      <w:proofErr w:type="spellStart"/>
      <w:r w:rsidR="00926B8C" w:rsidRPr="0040126C">
        <w:rPr>
          <w:rFonts w:ascii="Times New Roman" w:hAnsi="Times New Roman"/>
          <w:sz w:val="24"/>
          <w:szCs w:val="24"/>
        </w:rPr>
        <w:t>İ</w:t>
      </w:r>
      <w:r w:rsidRPr="0040126C">
        <w:rPr>
          <w:rFonts w:ascii="Times New Roman" w:hAnsi="Times New Roman"/>
          <w:sz w:val="24"/>
          <w:szCs w:val="24"/>
        </w:rPr>
        <w:t>mza</w:t>
      </w:r>
      <w:proofErr w:type="spellEnd"/>
    </w:p>
    <w:sectPr w:rsidR="00A3735F" w:rsidRPr="0040126C" w:rsidSect="00EB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AA6"/>
    <w:rsid w:val="000339B9"/>
    <w:rsid w:val="000E0F12"/>
    <w:rsid w:val="00115CCA"/>
    <w:rsid w:val="00294573"/>
    <w:rsid w:val="003C7AA6"/>
    <w:rsid w:val="0040126C"/>
    <w:rsid w:val="004D2C1A"/>
    <w:rsid w:val="00592743"/>
    <w:rsid w:val="006B4281"/>
    <w:rsid w:val="00822692"/>
    <w:rsid w:val="00926B8C"/>
    <w:rsid w:val="009B5E01"/>
    <w:rsid w:val="00A3735F"/>
    <w:rsid w:val="00BC7675"/>
    <w:rsid w:val="00C52CB4"/>
    <w:rsid w:val="00DB3AFF"/>
    <w:rsid w:val="00E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A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A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hur.yalcinkaya</dc:creator>
  <cp:lastModifiedBy>HP Inc.</cp:lastModifiedBy>
  <cp:revision>2</cp:revision>
  <dcterms:created xsi:type="dcterms:W3CDTF">2022-09-01T12:37:00Z</dcterms:created>
  <dcterms:modified xsi:type="dcterms:W3CDTF">2022-09-01T12:37:00Z</dcterms:modified>
</cp:coreProperties>
</file>